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02754" w14:textId="77777777" w:rsidR="0084105B" w:rsidRDefault="0084105B" w:rsidP="0084105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D83BA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COMPROMIS ARBITRAL</w:t>
      </w:r>
    </w:p>
    <w:p w14:paraId="0561AF37" w14:textId="77777777" w:rsidR="006A2007" w:rsidRPr="006A2007" w:rsidRDefault="006A2007" w:rsidP="0084105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A20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Încheiat astăzi_______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</w:t>
      </w:r>
      <w:r w:rsidRPr="006A20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</w:t>
      </w:r>
    </w:p>
    <w:p w14:paraId="0F8B8176" w14:textId="77777777" w:rsidR="006A2007" w:rsidRPr="00D83BA2" w:rsidRDefault="006A2007" w:rsidP="0084105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6A20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Locul __________________</w:t>
      </w:r>
    </w:p>
    <w:p w14:paraId="75F25359" w14:textId="77777777" w:rsidR="0084105B" w:rsidRPr="0084105B" w:rsidRDefault="0084105B" w:rsidP="0084105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6C74621C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Subsemnaţii:</w:t>
      </w:r>
    </w:p>
    <w:p w14:paraId="47E4B1D9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 …</w:t>
      </w:r>
    </w:p>
    <w:p w14:paraId="2B87BE68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(nume/denumire; numele reprezentanţilor legali; domiciliu/sediu; număr de înregistrare-cod fiscal; număr de </w:t>
      </w:r>
      <w:r w:rsidR="00293A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telefon, telex, fax), denumita î</w:t>
      </w: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n continuare PARTEA 1, </w:t>
      </w:r>
    </w:p>
    <w:p w14:paraId="11A056D4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și </w:t>
      </w:r>
    </w:p>
    <w:p w14:paraId="4F2FBB96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 …</w:t>
      </w:r>
    </w:p>
    <w:p w14:paraId="753C48A6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(aceleaşi date), denumita în continuare PARTEA 2, </w:t>
      </w:r>
    </w:p>
    <w:p w14:paraId="24BBFC5F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constatăm că intre noi a intervenit un litigiu izvorât din contractul nr. … din …, litigiu având următorul obiect:</w:t>
      </w:r>
    </w:p>
    <w:p w14:paraId="5ACD89EC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PARTEA 1 pretinde că … (expunerea pe scurt a pretenţiilor)</w:t>
      </w:r>
    </w:p>
    <w:p w14:paraId="1A311288" w14:textId="77777777" w:rsid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PARTEA 2 susţine că … (expunerea pe scurt a obiecţiilor).</w:t>
      </w:r>
    </w:p>
    <w:p w14:paraId="67A09F2E" w14:textId="77777777" w:rsid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L</w:t>
      </w:r>
      <w:r w:rsidR="00E0279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itigiul în cauză a fost soluționat pe cale amiabilă conform tranzacției încheiate între părți la data de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… </w:t>
      </w:r>
      <w:r w:rsidR="00E0279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14:paraId="18079542" w14:textId="23B644D5" w:rsidR="0084105B" w:rsidRDefault="00E02790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Ca urmare, s</w:t>
      </w:r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ubsemnaţii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în temeiul compromisului dat</w:t>
      </w:r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convi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n</w:t>
      </w:r>
      <w:r w:rsidR="00D83B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ca</w:t>
      </w:r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tranzacția încheiată între părți să fie confirmată/omologată prin</w:t>
      </w:r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CA60D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Curtea de </w:t>
      </w:r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Arbitraj </w:t>
      </w:r>
      <w:proofErr w:type="spellStart"/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Internaţional</w:t>
      </w:r>
      <w:proofErr w:type="spellEnd"/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de pe lângă </w:t>
      </w:r>
      <w:r w:rsidR="00CA60D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Uniunea Administratorilor Autorizați din Moldova</w:t>
      </w:r>
      <w:r w:rsidR="00D83B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</w:t>
      </w:r>
      <w:r w:rsidR="00CA60D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C</w:t>
      </w:r>
      <w:r w:rsidR="00D83B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AI </w:t>
      </w:r>
      <w:r w:rsidR="00CA60D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UAAM</w:t>
      </w:r>
      <w:r w:rsidR="00D83B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)</w:t>
      </w:r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în conformitate cu Regulile de procedură arbitrală şi Normele privind taxele şi cheltuielile arbitrale ale acestuia.</w:t>
      </w:r>
    </w:p>
    <w:p w14:paraId="75F5CDE1" w14:textId="77777777" w:rsidR="00D83BA2" w:rsidRDefault="00D83BA2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Cererea de confi</w:t>
      </w:r>
      <w:r w:rsidR="00E0279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rmare a tranzacției va fi soluționată </w:t>
      </w:r>
    </w:p>
    <w:p w14:paraId="71E826D3" w14:textId="77777777" w:rsidR="00E02790" w:rsidRPr="00D83BA2" w:rsidRDefault="00E02790" w:rsidP="00D83BA2">
      <w:pPr>
        <w:pStyle w:val="Listparagraf"/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de unicul arbitru în persoana  …, care în prealabil și-a dat acordul scris</w:t>
      </w:r>
      <w:r w:rsidR="00D83B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/ sau</w:t>
      </w:r>
    </w:p>
    <w:p w14:paraId="722650AE" w14:textId="02052EA5" w:rsidR="00D83BA2" w:rsidRPr="00D83BA2" w:rsidRDefault="00D83BA2" w:rsidP="00D83BA2">
      <w:pPr>
        <w:pStyle w:val="Listparagraf"/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de unicul arbitru desemnat de Președintele</w:t>
      </w:r>
      <w:r w:rsidR="00CA60D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C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AI </w:t>
      </w:r>
      <w:r w:rsidR="00CA60D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UAAM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14:paraId="42F20FEF" w14:textId="77777777" w:rsidR="0084105B" w:rsidRPr="0084105B" w:rsidRDefault="006A2007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Încheiat în trei exemplare</w:t>
      </w:r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cu aceiași valoare juridică, unul pentru instanța arbitrală și restul două pentru părți.</w:t>
      </w:r>
      <w:r w:rsidR="0084105B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14:paraId="5B5A0CE1" w14:textId="77777777" w:rsidR="00D83BA2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Semnătura </w:t>
      </w:r>
      <w:r w:rsidR="00293A06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PĂRŢII </w:t>
      </w: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1♦, </w:t>
      </w:r>
    </w:p>
    <w:p w14:paraId="28ACF167" w14:textId="77777777" w:rsidR="0084105B" w:rsidRPr="0084105B" w:rsidRDefault="0084105B" w:rsidP="00D83BA2">
      <w:pPr>
        <w:shd w:val="clear" w:color="auto" w:fill="FFFFFF" w:themeFill="background1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Semnătura </w:t>
      </w:r>
      <w:r w:rsidR="00293A06"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PĂRŢII </w:t>
      </w:r>
      <w:r w:rsidRPr="0084105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2♦,”</w:t>
      </w:r>
    </w:p>
    <w:p w14:paraId="0DB5B1D8" w14:textId="77777777" w:rsidR="00CB1701" w:rsidRPr="0084105B" w:rsidRDefault="00CB1701"/>
    <w:sectPr w:rsidR="00CB1701" w:rsidRPr="0084105B" w:rsidSect="00CB1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401A7B"/>
    <w:multiLevelType w:val="hybridMultilevel"/>
    <w:tmpl w:val="3586C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91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105B"/>
    <w:rsid w:val="00293A06"/>
    <w:rsid w:val="004778B1"/>
    <w:rsid w:val="006A2007"/>
    <w:rsid w:val="0084105B"/>
    <w:rsid w:val="00B729E8"/>
    <w:rsid w:val="00CA60D0"/>
    <w:rsid w:val="00CB1701"/>
    <w:rsid w:val="00D83BA2"/>
    <w:rsid w:val="00E02790"/>
    <w:rsid w:val="00FE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979D5"/>
  <w15:docId w15:val="{F936A9DD-E8FC-4136-8098-ECCB8578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05B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83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Dorin</cp:lastModifiedBy>
  <cp:revision>5</cp:revision>
  <dcterms:created xsi:type="dcterms:W3CDTF">2019-04-03T21:15:00Z</dcterms:created>
  <dcterms:modified xsi:type="dcterms:W3CDTF">2026-03-16T15:38:00Z</dcterms:modified>
</cp:coreProperties>
</file>